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90E88" w14:textId="77777777" w:rsidR="005072DC" w:rsidRPr="00100BF8" w:rsidRDefault="00000000">
      <w:pPr>
        <w:spacing w:line="276" w:lineRule="auto"/>
        <w:jc w:val="right"/>
        <w:rPr>
          <w:rFonts w:ascii="Candara" w:eastAsia="Tahoma" w:hAnsi="Candara" w:cs="Tahoma"/>
          <w:b/>
          <w:sz w:val="24"/>
          <w:szCs w:val="24"/>
        </w:rPr>
      </w:pPr>
      <w:bookmarkStart w:id="0" w:name="_heading=h.gjdgxs" w:colFirst="0" w:colLast="0"/>
      <w:bookmarkEnd w:id="0"/>
      <w:r w:rsidRPr="00100BF8">
        <w:rPr>
          <w:rFonts w:ascii="Candara" w:eastAsia="Tahoma" w:hAnsi="Candara" w:cs="Tahoma"/>
          <w:b/>
          <w:sz w:val="24"/>
          <w:szCs w:val="24"/>
        </w:rPr>
        <w:t xml:space="preserve">Agli Atti </w:t>
      </w:r>
    </w:p>
    <w:p w14:paraId="608F54C4" w14:textId="77777777" w:rsidR="005072DC" w:rsidRPr="00100BF8" w:rsidRDefault="005072DC">
      <w:pPr>
        <w:widowControl/>
        <w:spacing w:line="276" w:lineRule="auto"/>
        <w:ind w:firstLine="570"/>
        <w:jc w:val="both"/>
        <w:rPr>
          <w:rFonts w:ascii="Candara" w:eastAsia="Tahoma" w:hAnsi="Candara" w:cs="Tahoma"/>
          <w:i/>
          <w:sz w:val="24"/>
          <w:szCs w:val="24"/>
        </w:rPr>
      </w:pPr>
    </w:p>
    <w:p w14:paraId="0D454B34" w14:textId="77777777" w:rsidR="005072DC" w:rsidRPr="00100BF8" w:rsidRDefault="00000000">
      <w:pPr>
        <w:spacing w:line="276" w:lineRule="auto"/>
        <w:ind w:firstLine="570"/>
        <w:jc w:val="both"/>
        <w:rPr>
          <w:rFonts w:ascii="Candara" w:eastAsia="Tahoma" w:hAnsi="Candara" w:cs="Tahoma"/>
          <w:b/>
          <w:sz w:val="24"/>
          <w:szCs w:val="24"/>
        </w:rPr>
      </w:pPr>
      <w:r w:rsidRPr="00100BF8">
        <w:rPr>
          <w:rFonts w:ascii="Candara" w:eastAsia="Tahoma" w:hAnsi="Candara" w:cs="Tahoma"/>
          <w:b/>
          <w:sz w:val="24"/>
          <w:szCs w:val="24"/>
        </w:rPr>
        <w:t>DICHIARAZIONE ASSENZA INCOMPATIBILITA’ TUTOR STEM E MULTILINGUISMO (D.M. 65/23)</w:t>
      </w:r>
    </w:p>
    <w:p w14:paraId="3662C35D" w14:textId="77777777" w:rsidR="005072DC" w:rsidRPr="00100BF8" w:rsidRDefault="005072DC">
      <w:pPr>
        <w:widowControl/>
        <w:spacing w:line="276" w:lineRule="auto"/>
        <w:ind w:firstLine="570"/>
        <w:jc w:val="both"/>
        <w:rPr>
          <w:rFonts w:ascii="Candara" w:eastAsia="Tahoma" w:hAnsi="Candara" w:cs="Tahoma"/>
          <w:i/>
          <w:sz w:val="24"/>
          <w:szCs w:val="24"/>
        </w:rPr>
      </w:pPr>
    </w:p>
    <w:p w14:paraId="05ED867A" w14:textId="77777777" w:rsidR="005072DC" w:rsidRPr="00100BF8" w:rsidRDefault="00000000">
      <w:pPr>
        <w:widowControl/>
        <w:spacing w:line="276" w:lineRule="auto"/>
        <w:ind w:firstLine="570"/>
        <w:jc w:val="both"/>
        <w:rPr>
          <w:rFonts w:ascii="Candara" w:eastAsia="Tahoma" w:hAnsi="Candara" w:cs="Tahoma"/>
          <w:i/>
          <w:sz w:val="24"/>
          <w:szCs w:val="24"/>
        </w:rPr>
      </w:pPr>
      <w:r w:rsidRPr="00100BF8">
        <w:rPr>
          <w:rFonts w:ascii="Candara" w:eastAsia="Tahoma" w:hAnsi="Candara" w:cs="Tahoma"/>
          <w:i/>
          <w:sz w:val="24"/>
          <w:szCs w:val="24"/>
        </w:rPr>
        <w:t>Piano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 – (D.M. n. 65/2023)</w:t>
      </w:r>
    </w:p>
    <w:p w14:paraId="044CB8EF" w14:textId="77777777" w:rsidR="005072DC" w:rsidRPr="00100BF8" w:rsidRDefault="005072DC">
      <w:pPr>
        <w:spacing w:before="120" w:after="120" w:line="276" w:lineRule="auto"/>
        <w:jc w:val="both"/>
        <w:rPr>
          <w:rFonts w:ascii="Candara" w:eastAsia="Tahoma" w:hAnsi="Candara" w:cs="Tahoma"/>
          <w:b/>
          <w:sz w:val="24"/>
          <w:szCs w:val="24"/>
        </w:rPr>
      </w:pPr>
    </w:p>
    <w:p w14:paraId="0E5F6EA9" w14:textId="77777777" w:rsidR="005072DC" w:rsidRPr="00100BF8" w:rsidRDefault="00000000">
      <w:pPr>
        <w:spacing w:before="120" w:after="120" w:line="276" w:lineRule="auto"/>
        <w:ind w:firstLine="426"/>
        <w:jc w:val="both"/>
        <w:rPr>
          <w:rFonts w:ascii="Candara" w:eastAsia="Tahoma" w:hAnsi="Candara" w:cs="Tahoma"/>
          <w:sz w:val="24"/>
          <w:szCs w:val="24"/>
        </w:rPr>
      </w:pPr>
      <w:r w:rsidRPr="00100BF8">
        <w:rPr>
          <w:rFonts w:ascii="Candara" w:eastAsia="Tahoma" w:hAnsi="Candara" w:cs="Tahoma"/>
          <w:sz w:val="24"/>
          <w:szCs w:val="24"/>
        </w:rPr>
        <w:t xml:space="preserve">Il/La sottoscritto/a </w:t>
      </w:r>
      <w:r w:rsidRPr="00100BF8">
        <w:rPr>
          <w:rFonts w:ascii="Candara" w:eastAsia="Tahoma" w:hAnsi="Candara" w:cs="Tahoma"/>
          <w:b/>
          <w:sz w:val="24"/>
          <w:szCs w:val="24"/>
        </w:rPr>
        <w:t>___</w:t>
      </w:r>
      <w:r w:rsidRPr="00100BF8">
        <w:rPr>
          <w:rFonts w:ascii="Candara" w:eastAsia="Tahoma" w:hAnsi="Candara" w:cs="Tahoma"/>
          <w:sz w:val="24"/>
          <w:szCs w:val="24"/>
        </w:rPr>
        <w:t>___________ nata a ___________________ (__), in data _______________, C.F. ________________________, residente in _________________, Via ________________ n. _____, in servizio presso I.C. BARTOLENA, con la qualifica di _________________________________________ A TEMPO ________________________,</w:t>
      </w:r>
    </w:p>
    <w:p w14:paraId="7E2507F5" w14:textId="4C391763" w:rsidR="005072DC" w:rsidRPr="00100BF8" w:rsidRDefault="00000000">
      <w:pPr>
        <w:spacing w:line="276" w:lineRule="auto"/>
        <w:ind w:firstLine="426"/>
        <w:jc w:val="both"/>
        <w:rPr>
          <w:rFonts w:ascii="Candara" w:eastAsia="Tahoma" w:hAnsi="Candara" w:cs="Tahoma"/>
          <w:sz w:val="24"/>
          <w:szCs w:val="24"/>
        </w:rPr>
      </w:pPr>
      <w:r w:rsidRPr="00100BF8">
        <w:rPr>
          <w:rFonts w:ascii="Candara" w:eastAsia="Tahoma" w:hAnsi="Candara" w:cs="Tahoma"/>
          <w:sz w:val="24"/>
          <w:szCs w:val="24"/>
        </w:rPr>
        <w:t xml:space="preserve">in relazione all’incarico di </w:t>
      </w:r>
      <w:r w:rsidRPr="00100BF8">
        <w:rPr>
          <w:rFonts w:ascii="Candara" w:eastAsia="Tahoma" w:hAnsi="Candara" w:cs="Tahoma"/>
          <w:b/>
          <w:sz w:val="24"/>
          <w:szCs w:val="24"/>
        </w:rPr>
        <w:t xml:space="preserve">docenti Tutor per lo svolgimento di n. </w:t>
      </w:r>
      <w:r w:rsidR="00100BF8">
        <w:rPr>
          <w:rFonts w:ascii="Candara" w:eastAsia="Tahoma" w:hAnsi="Candara" w:cs="Tahoma"/>
          <w:b/>
          <w:sz w:val="24"/>
          <w:szCs w:val="24"/>
        </w:rPr>
        <w:t>37</w:t>
      </w:r>
      <w:r w:rsidRPr="00100BF8">
        <w:rPr>
          <w:rFonts w:ascii="Candara" w:eastAsia="Tahoma" w:hAnsi="Candara" w:cs="Tahoma"/>
          <w:b/>
          <w:sz w:val="24"/>
          <w:szCs w:val="24"/>
        </w:rPr>
        <w:t xml:space="preserve"> percorsi </w:t>
      </w:r>
      <w:r w:rsidR="00100BF8">
        <w:rPr>
          <w:rFonts w:ascii="Candara" w:eastAsia="Tahoma" w:hAnsi="Candara" w:cs="Tahoma"/>
          <w:b/>
          <w:sz w:val="24"/>
          <w:szCs w:val="24"/>
        </w:rPr>
        <w:t xml:space="preserve">curriculari ed </w:t>
      </w:r>
      <w:r w:rsidRPr="00100BF8">
        <w:rPr>
          <w:rFonts w:ascii="Candara" w:eastAsia="Tahoma" w:hAnsi="Candara" w:cs="Tahoma"/>
          <w:b/>
          <w:sz w:val="24"/>
          <w:szCs w:val="24"/>
        </w:rPr>
        <w:t xml:space="preserve">extracurriculari in orario non coincidente con l’orario di servizio, relativi alla Linea di intervento A </w:t>
      </w:r>
      <w:proofErr w:type="spellStart"/>
      <w:r w:rsidRPr="00100BF8">
        <w:rPr>
          <w:rFonts w:ascii="Candara" w:eastAsia="Tahoma" w:hAnsi="Candara" w:cs="Tahoma"/>
          <w:b/>
          <w:sz w:val="24"/>
          <w:szCs w:val="24"/>
        </w:rPr>
        <w:t>a</w:t>
      </w:r>
      <w:proofErr w:type="spellEnd"/>
      <w:r w:rsidRPr="00100BF8">
        <w:rPr>
          <w:rFonts w:ascii="Candara" w:eastAsia="Tahoma" w:hAnsi="Candara" w:cs="Tahoma"/>
          <w:b/>
          <w:sz w:val="24"/>
          <w:szCs w:val="24"/>
        </w:rPr>
        <w:t xml:space="preserve"> valere sul Progetto “Stem Up!”   </w:t>
      </w:r>
      <w:r w:rsidRPr="00100BF8">
        <w:rPr>
          <w:rFonts w:ascii="Candara" w:eastAsia="Tahoma" w:hAnsi="Candara" w:cs="Tahoma"/>
          <w:b/>
          <w:sz w:val="24"/>
          <w:szCs w:val="24"/>
          <w:highlight w:val="white"/>
        </w:rPr>
        <w:t xml:space="preserve">CODICE PROGETTO: </w:t>
      </w:r>
      <w:r w:rsidRPr="00100BF8">
        <w:rPr>
          <w:rFonts w:ascii="Candara" w:eastAsia="Tahoma" w:hAnsi="Candara" w:cs="Tahoma"/>
          <w:b/>
          <w:sz w:val="24"/>
          <w:szCs w:val="24"/>
        </w:rPr>
        <w:t>M4C1I3.1-2023-1143-P-30670,</w:t>
      </w:r>
      <w:r w:rsidRPr="00100BF8">
        <w:rPr>
          <w:rFonts w:ascii="Candara" w:eastAsia="Tahoma" w:hAnsi="Candara" w:cs="Tahoma"/>
          <w:sz w:val="24"/>
          <w:szCs w:val="24"/>
        </w:rPr>
        <w:t xml:space="preserve"> con codice CUP </w:t>
      </w:r>
      <w:r w:rsidRPr="00100BF8">
        <w:rPr>
          <w:rFonts w:ascii="Candara" w:eastAsia="Tahoma" w:hAnsi="Candara" w:cs="Tahoma"/>
          <w:b/>
          <w:sz w:val="24"/>
          <w:szCs w:val="24"/>
        </w:rPr>
        <w:t>H44D23003010006</w:t>
      </w:r>
      <w:r w:rsidRPr="00100BF8">
        <w:rPr>
          <w:rFonts w:ascii="Candara" w:eastAsia="Tahoma" w:hAnsi="Candara" w:cs="Tahoma"/>
          <w:sz w:val="24"/>
          <w:szCs w:val="24"/>
        </w:rPr>
        <w:t>,</w:t>
      </w:r>
    </w:p>
    <w:p w14:paraId="6DAF358A" w14:textId="77777777" w:rsidR="005072DC" w:rsidRPr="00100BF8" w:rsidRDefault="00000000">
      <w:pPr>
        <w:spacing w:before="120" w:after="120" w:line="276" w:lineRule="auto"/>
        <w:ind w:firstLine="426"/>
        <w:jc w:val="both"/>
        <w:rPr>
          <w:rFonts w:ascii="Candara" w:eastAsia="Tahoma" w:hAnsi="Candara" w:cs="Tahoma"/>
          <w:sz w:val="24"/>
          <w:szCs w:val="24"/>
        </w:rPr>
      </w:pPr>
      <w:r w:rsidRPr="00100BF8">
        <w:rPr>
          <w:rFonts w:ascii="Candara" w:eastAsia="Tahoma" w:hAnsi="Candara" w:cs="Tahoma"/>
          <w:sz w:val="24"/>
          <w:szCs w:val="24"/>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75A5F2EE" w14:textId="77777777" w:rsidR="005072DC" w:rsidRPr="00100BF8" w:rsidRDefault="00000000">
      <w:pPr>
        <w:spacing w:before="120" w:after="120" w:line="276" w:lineRule="auto"/>
        <w:jc w:val="center"/>
        <w:rPr>
          <w:rFonts w:ascii="Candara" w:eastAsia="Tahoma" w:hAnsi="Candara" w:cs="Tahoma"/>
          <w:b/>
          <w:sz w:val="24"/>
          <w:szCs w:val="24"/>
        </w:rPr>
      </w:pPr>
      <w:r w:rsidRPr="00100BF8">
        <w:rPr>
          <w:rFonts w:ascii="Candara" w:eastAsia="Tahoma" w:hAnsi="Candara" w:cs="Tahoma"/>
          <w:b/>
          <w:sz w:val="24"/>
          <w:szCs w:val="24"/>
        </w:rPr>
        <w:t>DICHIARA</w:t>
      </w:r>
    </w:p>
    <w:p w14:paraId="7A6581C7" w14:textId="77777777" w:rsidR="005072DC" w:rsidRPr="00100BF8" w:rsidRDefault="00000000">
      <w:pPr>
        <w:widowControl/>
        <w:numPr>
          <w:ilvl w:val="0"/>
          <w:numId w:val="2"/>
        </w:numPr>
        <w:pBdr>
          <w:top w:val="nil"/>
          <w:left w:val="nil"/>
          <w:bottom w:val="nil"/>
          <w:right w:val="nil"/>
          <w:between w:val="nil"/>
        </w:pBdr>
        <w:spacing w:before="120" w:line="276" w:lineRule="auto"/>
        <w:ind w:left="426"/>
        <w:jc w:val="both"/>
        <w:rPr>
          <w:rFonts w:ascii="Candara" w:eastAsia="Tahoma" w:hAnsi="Candara" w:cs="Tahoma"/>
          <w:color w:val="000000"/>
          <w:sz w:val="24"/>
          <w:szCs w:val="24"/>
        </w:rPr>
      </w:pPr>
      <w:r w:rsidRPr="00100BF8">
        <w:rPr>
          <w:rFonts w:ascii="Candara" w:eastAsia="Tahoma" w:hAnsi="Candara" w:cs="Tahoma"/>
          <w:color w:val="000000"/>
          <w:sz w:val="24"/>
          <w:szCs w:val="24"/>
        </w:rPr>
        <w:t xml:space="preserve">di non trovarsi in situazione di incompatibilità, ai sensi di quanto previsto dal d.lgs. n. 39/2013 e dall’art. 53, del d.lgs. n. 165/2001; </w:t>
      </w:r>
    </w:p>
    <w:p w14:paraId="2330B019" w14:textId="77777777" w:rsidR="005072DC" w:rsidRPr="00100BF8" w:rsidRDefault="00000000">
      <w:pPr>
        <w:numPr>
          <w:ilvl w:val="0"/>
          <w:numId w:val="2"/>
        </w:numPr>
        <w:pBdr>
          <w:top w:val="nil"/>
          <w:left w:val="nil"/>
          <w:bottom w:val="nil"/>
          <w:right w:val="nil"/>
          <w:between w:val="nil"/>
        </w:pBdr>
        <w:spacing w:line="276" w:lineRule="auto"/>
        <w:ind w:left="426"/>
        <w:jc w:val="both"/>
        <w:rPr>
          <w:rFonts w:ascii="Candara" w:eastAsia="Tahoma" w:hAnsi="Candara" w:cs="Tahoma"/>
          <w:color w:val="000000"/>
          <w:sz w:val="24"/>
          <w:szCs w:val="24"/>
        </w:rPr>
      </w:pPr>
      <w:r w:rsidRPr="00100BF8">
        <w:rPr>
          <w:rFonts w:ascii="Candara" w:eastAsia="Tahoma" w:hAnsi="Candara" w:cs="Tahoma"/>
          <w:color w:val="000000"/>
          <w:sz w:val="24"/>
          <w:szCs w:val="24"/>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DE06BDA" w14:textId="77777777" w:rsidR="005072DC" w:rsidRPr="00100BF8" w:rsidRDefault="00000000">
      <w:pPr>
        <w:widowControl/>
        <w:numPr>
          <w:ilvl w:val="0"/>
          <w:numId w:val="2"/>
        </w:numPr>
        <w:pBdr>
          <w:top w:val="nil"/>
          <w:left w:val="nil"/>
          <w:bottom w:val="nil"/>
          <w:right w:val="nil"/>
          <w:between w:val="nil"/>
        </w:pBdr>
        <w:spacing w:line="276" w:lineRule="auto"/>
        <w:ind w:left="426"/>
        <w:jc w:val="both"/>
        <w:rPr>
          <w:rFonts w:ascii="Candara" w:eastAsia="Tahoma" w:hAnsi="Candara" w:cs="Tahoma"/>
          <w:color w:val="000000"/>
          <w:sz w:val="24"/>
          <w:szCs w:val="24"/>
        </w:rPr>
      </w:pPr>
      <w:r w:rsidRPr="00100BF8">
        <w:rPr>
          <w:rFonts w:ascii="Candara" w:eastAsia="Tahoma" w:hAnsi="Candara" w:cs="Tahoma"/>
          <w:color w:val="000000"/>
          <w:sz w:val="24"/>
          <w:szCs w:val="24"/>
        </w:rPr>
        <w:t>di non trovarsi in situazioni di conflitto di interessi, anche potenziale, ai sensi dell’art. 53, comma 14, del d.lgs. n. 165/2001, che possano interferire con l’esercizio dell’incarico;</w:t>
      </w:r>
    </w:p>
    <w:p w14:paraId="45964996" w14:textId="77777777" w:rsidR="005072DC" w:rsidRPr="00100BF8" w:rsidRDefault="00000000">
      <w:pPr>
        <w:widowControl/>
        <w:numPr>
          <w:ilvl w:val="0"/>
          <w:numId w:val="2"/>
        </w:numPr>
        <w:pBdr>
          <w:top w:val="nil"/>
          <w:left w:val="nil"/>
          <w:bottom w:val="nil"/>
          <w:right w:val="nil"/>
          <w:between w:val="nil"/>
        </w:pBdr>
        <w:spacing w:line="276" w:lineRule="auto"/>
        <w:ind w:left="426"/>
        <w:jc w:val="both"/>
        <w:rPr>
          <w:rFonts w:ascii="Candara" w:eastAsia="Tahoma" w:hAnsi="Candara" w:cs="Tahoma"/>
          <w:color w:val="000000"/>
          <w:sz w:val="24"/>
          <w:szCs w:val="24"/>
        </w:rPr>
      </w:pPr>
      <w:r w:rsidRPr="00100BF8">
        <w:rPr>
          <w:rFonts w:ascii="Candara" w:eastAsia="Tahoma" w:hAnsi="Candara" w:cs="Tahoma"/>
          <w:color w:val="000000"/>
          <w:sz w:val="24"/>
          <w:szCs w:val="24"/>
        </w:rPr>
        <w:t xml:space="preserve">che l’esercizio dell’incarico non coinvolge interessi propri o interessi di parenti, affini entro il secondo grado, del coniuge o di conviventi, oppure di persone con le quali abbia rapporti di </w:t>
      </w:r>
      <w:r w:rsidRPr="00100BF8">
        <w:rPr>
          <w:rFonts w:ascii="Candara" w:eastAsia="Tahoma" w:hAnsi="Candara" w:cs="Tahoma"/>
          <w:color w:val="000000"/>
          <w:sz w:val="24"/>
          <w:szCs w:val="24"/>
        </w:rPr>
        <w:lastRenderedPageBreak/>
        <w:t>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3191CC98" w14:textId="77777777" w:rsidR="005072DC" w:rsidRPr="00100BF8" w:rsidRDefault="00000000">
      <w:pPr>
        <w:widowControl/>
        <w:numPr>
          <w:ilvl w:val="0"/>
          <w:numId w:val="2"/>
        </w:numPr>
        <w:pBdr>
          <w:top w:val="nil"/>
          <w:left w:val="nil"/>
          <w:bottom w:val="nil"/>
          <w:right w:val="nil"/>
          <w:between w:val="nil"/>
        </w:pBdr>
        <w:spacing w:line="276" w:lineRule="auto"/>
        <w:ind w:left="426"/>
        <w:jc w:val="both"/>
        <w:rPr>
          <w:rFonts w:ascii="Candara" w:eastAsia="Tahoma" w:hAnsi="Candara" w:cs="Tahoma"/>
          <w:color w:val="000000"/>
          <w:sz w:val="24"/>
          <w:szCs w:val="24"/>
        </w:rPr>
      </w:pPr>
      <w:r w:rsidRPr="00100BF8">
        <w:rPr>
          <w:rFonts w:ascii="Candara" w:eastAsia="Tahoma" w:hAnsi="Candara" w:cs="Tahoma"/>
          <w:color w:val="000000"/>
          <w:sz w:val="24"/>
          <w:szCs w:val="24"/>
        </w:rPr>
        <w:t>di aver preso piena cognizione del D.M. 26 aprile 2022, n. 105, recante il Codice di Comportamento dei dipendenti del Ministero dell’istruzione e del merito;</w:t>
      </w:r>
    </w:p>
    <w:p w14:paraId="4162B989" w14:textId="77777777" w:rsidR="005072DC" w:rsidRPr="00100BF8" w:rsidRDefault="00000000">
      <w:pPr>
        <w:widowControl/>
        <w:numPr>
          <w:ilvl w:val="0"/>
          <w:numId w:val="2"/>
        </w:numPr>
        <w:pBdr>
          <w:top w:val="nil"/>
          <w:left w:val="nil"/>
          <w:bottom w:val="nil"/>
          <w:right w:val="nil"/>
          <w:between w:val="nil"/>
        </w:pBdr>
        <w:spacing w:line="276" w:lineRule="auto"/>
        <w:ind w:left="426"/>
        <w:jc w:val="both"/>
        <w:rPr>
          <w:rFonts w:ascii="Candara" w:eastAsia="Tahoma" w:hAnsi="Candara" w:cs="Tahoma"/>
          <w:color w:val="000000"/>
          <w:sz w:val="24"/>
          <w:szCs w:val="24"/>
        </w:rPr>
      </w:pPr>
      <w:r w:rsidRPr="00100BF8">
        <w:rPr>
          <w:rFonts w:ascii="Candara" w:eastAsia="Tahoma" w:hAnsi="Candara" w:cs="Tahoma"/>
          <w:color w:val="000000"/>
          <w:sz w:val="24"/>
          <w:szCs w:val="24"/>
        </w:rPr>
        <w:t>di impegnarsi a comunicare tempestivamente all’Istituzione scolastica conferente eventuali variazioni che dovessero intervenire nel corso dello svolgimento dell’incarico;</w:t>
      </w:r>
    </w:p>
    <w:p w14:paraId="0374A034" w14:textId="77777777" w:rsidR="005072DC" w:rsidRPr="00100BF8" w:rsidRDefault="00000000">
      <w:pPr>
        <w:widowControl/>
        <w:numPr>
          <w:ilvl w:val="0"/>
          <w:numId w:val="2"/>
        </w:numPr>
        <w:pBdr>
          <w:top w:val="nil"/>
          <w:left w:val="nil"/>
          <w:bottom w:val="nil"/>
          <w:right w:val="nil"/>
          <w:between w:val="nil"/>
        </w:pBdr>
        <w:spacing w:line="276" w:lineRule="auto"/>
        <w:ind w:left="426"/>
        <w:jc w:val="both"/>
        <w:rPr>
          <w:rFonts w:ascii="Candara" w:eastAsia="Tahoma" w:hAnsi="Candara" w:cs="Tahoma"/>
          <w:color w:val="000000"/>
          <w:sz w:val="24"/>
          <w:szCs w:val="24"/>
        </w:rPr>
      </w:pPr>
      <w:r w:rsidRPr="00100BF8">
        <w:rPr>
          <w:rFonts w:ascii="Candara" w:eastAsia="Tahoma" w:hAnsi="Candara" w:cs="Tahoma"/>
          <w:color w:val="000000"/>
          <w:sz w:val="24"/>
          <w:szCs w:val="24"/>
        </w:rPr>
        <w:t>di impegnarsi altresì a comunicare all’Istituzione scolastica qualsiasi altra circostanza sopravvenuta di carattere ostativo rispetto all’espletamento dell’incarico;</w:t>
      </w:r>
    </w:p>
    <w:p w14:paraId="2C329FCB" w14:textId="77777777" w:rsidR="005072DC" w:rsidRPr="00100BF8" w:rsidRDefault="00000000">
      <w:pPr>
        <w:widowControl/>
        <w:numPr>
          <w:ilvl w:val="0"/>
          <w:numId w:val="2"/>
        </w:numPr>
        <w:pBdr>
          <w:top w:val="nil"/>
          <w:left w:val="nil"/>
          <w:bottom w:val="nil"/>
          <w:right w:val="nil"/>
          <w:between w:val="nil"/>
        </w:pBdr>
        <w:spacing w:line="276" w:lineRule="auto"/>
        <w:ind w:left="426"/>
        <w:jc w:val="both"/>
        <w:rPr>
          <w:rFonts w:ascii="Candara" w:eastAsia="Tahoma" w:hAnsi="Candara" w:cs="Tahoma"/>
          <w:color w:val="000000"/>
          <w:sz w:val="24"/>
          <w:szCs w:val="24"/>
        </w:rPr>
      </w:pPr>
      <w:r w:rsidRPr="00100BF8">
        <w:rPr>
          <w:rFonts w:ascii="Candara" w:eastAsia="Tahoma" w:hAnsi="Candara" w:cs="Tahoma"/>
          <w:color w:val="000000"/>
          <w:sz w:val="24"/>
          <w:szCs w:val="24"/>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D28EB5D" w14:textId="77777777" w:rsidR="005072DC" w:rsidRPr="00100BF8" w:rsidRDefault="00000000">
      <w:pPr>
        <w:pBdr>
          <w:top w:val="nil"/>
          <w:left w:val="nil"/>
          <w:bottom w:val="nil"/>
          <w:right w:val="nil"/>
          <w:between w:val="nil"/>
        </w:pBdr>
        <w:spacing w:before="120" w:after="120" w:line="276" w:lineRule="auto"/>
        <w:jc w:val="right"/>
        <w:rPr>
          <w:rFonts w:ascii="Candara" w:eastAsia="Tahoma" w:hAnsi="Candara" w:cs="Tahoma"/>
          <w:sz w:val="24"/>
          <w:szCs w:val="24"/>
        </w:rPr>
      </w:pPr>
      <w:r w:rsidRPr="00100BF8">
        <w:rPr>
          <w:rFonts w:ascii="Candara" w:eastAsia="Tahoma" w:hAnsi="Candara" w:cs="Tahoma"/>
          <w:color w:val="000000"/>
          <w:sz w:val="24"/>
          <w:szCs w:val="24"/>
        </w:rPr>
        <w:t xml:space="preserve">Livorno, lì ______________ </w:t>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t>IL DICHIARANTE</w:t>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color w:val="000000"/>
          <w:sz w:val="24"/>
          <w:szCs w:val="24"/>
        </w:rPr>
        <w:tab/>
      </w:r>
      <w:r w:rsidRPr="00100BF8">
        <w:rPr>
          <w:rFonts w:ascii="Candara" w:eastAsia="Tahoma" w:hAnsi="Candara" w:cs="Tahoma"/>
          <w:sz w:val="24"/>
          <w:szCs w:val="24"/>
        </w:rPr>
        <w:t xml:space="preserve">                      ____________________________</w:t>
      </w:r>
    </w:p>
    <w:p w14:paraId="15DA269B" w14:textId="77777777" w:rsidR="005072DC" w:rsidRPr="00100BF8" w:rsidRDefault="00000000">
      <w:pPr>
        <w:spacing w:before="120" w:after="120" w:line="276" w:lineRule="auto"/>
        <w:jc w:val="both"/>
        <w:rPr>
          <w:rFonts w:ascii="Candara" w:eastAsia="Tahoma" w:hAnsi="Candara" w:cs="Tahoma"/>
          <w:sz w:val="24"/>
          <w:szCs w:val="24"/>
        </w:rPr>
      </w:pPr>
      <w:r w:rsidRPr="00100BF8">
        <w:rPr>
          <w:rFonts w:ascii="Candara" w:eastAsia="Tahoma" w:hAnsi="Candara" w:cs="Tahoma"/>
          <w:b/>
          <w:sz w:val="24"/>
          <w:szCs w:val="24"/>
          <w:u w:val="single"/>
        </w:rPr>
        <w:t>Allegato</w:t>
      </w:r>
      <w:r w:rsidRPr="00100BF8">
        <w:rPr>
          <w:rFonts w:ascii="Candara" w:eastAsia="Tahoma" w:hAnsi="Candara" w:cs="Tahoma"/>
          <w:sz w:val="24"/>
          <w:szCs w:val="24"/>
        </w:rPr>
        <w:t>:</w:t>
      </w:r>
    </w:p>
    <w:p w14:paraId="6D07B749" w14:textId="77777777" w:rsidR="005072DC" w:rsidRPr="00100BF8" w:rsidRDefault="00000000">
      <w:pPr>
        <w:widowControl/>
        <w:numPr>
          <w:ilvl w:val="0"/>
          <w:numId w:val="1"/>
        </w:numPr>
        <w:spacing w:before="120" w:after="120" w:line="276" w:lineRule="auto"/>
        <w:ind w:left="360" w:hanging="360"/>
        <w:jc w:val="both"/>
        <w:rPr>
          <w:rFonts w:ascii="Candara" w:eastAsia="Tahoma" w:hAnsi="Candara" w:cs="Tahoma"/>
          <w:i/>
          <w:sz w:val="24"/>
          <w:szCs w:val="24"/>
        </w:rPr>
      </w:pPr>
      <w:r w:rsidRPr="00100BF8">
        <w:rPr>
          <w:rFonts w:ascii="Candara" w:eastAsia="Tahoma" w:hAnsi="Candara" w:cs="Tahoma"/>
          <w:i/>
          <w:sz w:val="24"/>
          <w:szCs w:val="24"/>
        </w:rPr>
        <w:t>copia firmata del documento di identità del sottoscrittore, in corso di validità.</w:t>
      </w:r>
    </w:p>
    <w:p w14:paraId="5C0F6773" w14:textId="77777777" w:rsidR="005072DC" w:rsidRDefault="00000000">
      <w:pPr>
        <w:widowControl/>
        <w:spacing w:line="276" w:lineRule="auto"/>
        <w:ind w:firstLine="426"/>
        <w:jc w:val="both"/>
        <w:rPr>
          <w:rFonts w:ascii="Tahoma" w:eastAsia="Tahoma" w:hAnsi="Tahoma" w:cs="Tahoma"/>
        </w:rPr>
        <w:sectPr w:rsidR="005072DC">
          <w:headerReference w:type="default" r:id="rId8"/>
          <w:footerReference w:type="default" r:id="rId9"/>
          <w:pgSz w:w="11900" w:h="16850"/>
          <w:pgMar w:top="420" w:right="1127" w:bottom="0" w:left="992" w:header="284" w:footer="407" w:gutter="0"/>
          <w:pgNumType w:start="1"/>
          <w:cols w:space="720"/>
        </w:sectPr>
      </w:pPr>
      <w:r>
        <w:rPr>
          <w:rFonts w:ascii="Tahoma" w:eastAsia="Tahoma" w:hAnsi="Tahoma" w:cs="Tahoma"/>
          <w:color w:val="000000"/>
        </w:rPr>
        <w:tab/>
      </w:r>
    </w:p>
    <w:p w14:paraId="56009166" w14:textId="77777777" w:rsidR="005072DC" w:rsidRDefault="005072DC">
      <w:pPr>
        <w:spacing w:before="91" w:line="480" w:lineRule="auto"/>
        <w:ind w:left="540"/>
        <w:rPr>
          <w:rFonts w:ascii="Tahoma" w:eastAsia="Tahoma" w:hAnsi="Tahoma" w:cs="Tahoma"/>
        </w:rPr>
      </w:pPr>
    </w:p>
    <w:sectPr w:rsidR="005072DC">
      <w:type w:val="continuous"/>
      <w:pgSz w:w="11900" w:h="16850"/>
      <w:pgMar w:top="420" w:right="480" w:bottom="0" w:left="480" w:header="720" w:footer="720" w:gutter="0"/>
      <w:cols w:num="3" w:space="720" w:equalWidth="0">
        <w:col w:w="3553" w:space="140"/>
        <w:col w:w="3553" w:space="140"/>
        <w:col w:w="355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EAD9A" w14:textId="77777777" w:rsidR="008E7FAE" w:rsidRDefault="008E7FAE">
      <w:r>
        <w:separator/>
      </w:r>
    </w:p>
  </w:endnote>
  <w:endnote w:type="continuationSeparator" w:id="0">
    <w:p w14:paraId="22E668B6" w14:textId="77777777" w:rsidR="008E7FAE" w:rsidRDefault="008E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C6EBC93-62EC-45B9-B6C1-8E1AA5D96D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82DEC6A-B421-4744-8427-5FA69CEBB256}"/>
    <w:embedBold r:id="rId3" w:fontKey="{F71A9A8B-4151-4786-A70A-445EF0A236B9}"/>
    <w:embedItalic r:id="rId4" w:fontKey="{7FF0E6C8-B383-4880-9627-5966026745FD}"/>
  </w:font>
  <w:font w:name="Helvetica">
    <w:panose1 w:val="020B0604020202020204"/>
    <w:charset w:val="00"/>
    <w:family w:val="swiss"/>
    <w:pitch w:val="variable"/>
    <w:sig w:usb0="20002A87" w:usb1="00000000" w:usb2="00000000" w:usb3="00000000" w:csb0="000001FF" w:csb1="00000000"/>
    <w:embedRegular r:id="rId5" w:fontKey="{A9D0C011-E37D-4038-849C-F504133A9EC2}"/>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673A9713-6774-4C7C-8840-BD42A2A122C4}"/>
    <w:embedItalic r:id="rId7" w:fontKey="{0F5C2F00-FE11-49D1-93EF-54C71DB32F24}"/>
  </w:font>
  <w:font w:name="Candara">
    <w:panose1 w:val="020E0502030303020204"/>
    <w:charset w:val="00"/>
    <w:family w:val="swiss"/>
    <w:pitch w:val="variable"/>
    <w:sig w:usb0="A00002EF" w:usb1="4000A44B" w:usb2="00000000" w:usb3="00000000" w:csb0="0000019F" w:csb1="00000000"/>
    <w:embedRegular r:id="rId8" w:fontKey="{01FA6D07-7FDF-4BF5-BB4C-B58147752C33}"/>
    <w:embedBold r:id="rId9" w:fontKey="{B108A9F7-87D0-4E73-8D81-B6BC14ED3F9A}"/>
    <w:embedItalic r:id="rId10" w:fontKey="{98C1EB5F-88F6-4CAE-A5A1-2EA74BF01F5D}"/>
  </w:font>
  <w:font w:name="Verdana">
    <w:panose1 w:val="020B0604030504040204"/>
    <w:charset w:val="00"/>
    <w:family w:val="swiss"/>
    <w:pitch w:val="variable"/>
    <w:sig w:usb0="A00006FF" w:usb1="4000205B" w:usb2="00000010" w:usb3="00000000" w:csb0="0000019F" w:csb1="00000000"/>
    <w:embedRegular r:id="rId11" w:fontKey="{5593E3BC-557B-4A4A-A4E8-B4AA04DE585E}"/>
    <w:embedBold r:id="rId12" w:fontKey="{27B51AAB-1975-430C-BFDF-3FC22F3CC2D9}"/>
  </w:font>
  <w:font w:name="Cambria">
    <w:panose1 w:val="02040503050406030204"/>
    <w:charset w:val="00"/>
    <w:family w:val="roman"/>
    <w:pitch w:val="variable"/>
    <w:sig w:usb0="E00006FF" w:usb1="420024FF" w:usb2="02000000" w:usb3="00000000" w:csb0="0000019F" w:csb1="00000000"/>
    <w:embedRegular r:id="rId13" w:fontKey="{2A01ED11-9BDF-4BBE-837C-B9F14440E98D}"/>
  </w:font>
  <w:font w:name="Calibri">
    <w:panose1 w:val="020F0502020204030204"/>
    <w:charset w:val="00"/>
    <w:family w:val="swiss"/>
    <w:pitch w:val="variable"/>
    <w:sig w:usb0="E4002EFF" w:usb1="C200247B" w:usb2="00000009" w:usb3="00000000" w:csb0="000001FF" w:csb1="00000000"/>
    <w:embedRegular r:id="rId14" w:fontKey="{0C0CAB87-1EB5-4A48-AFC1-8CB453197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9FD44" w14:textId="77777777" w:rsidR="005072DC" w:rsidRDefault="00000000">
    <w:pPr>
      <w:tabs>
        <w:tab w:val="center" w:pos="4819"/>
        <w:tab w:val="right" w:pos="9638"/>
      </w:tabs>
      <w:jc w:val="right"/>
    </w:pPr>
    <w:r>
      <w:fldChar w:fldCharType="begin"/>
    </w:r>
    <w:r>
      <w:instrText>PAGE</w:instrText>
    </w:r>
    <w:r>
      <w:fldChar w:fldCharType="separate"/>
    </w:r>
    <w:r w:rsidR="00100BF8">
      <w:rPr>
        <w:noProof/>
      </w:rPr>
      <w:t>1</w:t>
    </w:r>
    <w:r>
      <w:fldChar w:fldCharType="end"/>
    </w:r>
    <w:r>
      <w:rPr>
        <w:noProof/>
      </w:rPr>
      <w:drawing>
        <wp:inline distT="0" distB="0" distL="0" distR="0" wp14:anchorId="4F8EC9E5" wp14:editId="33E4428A">
          <wp:extent cx="6214435" cy="330200"/>
          <wp:effectExtent l="0" t="0" r="0" b="0"/>
          <wp:docPr id="12642613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14435" cy="330200"/>
                  </a:xfrm>
                  <a:prstGeom prst="rect">
                    <a:avLst/>
                  </a:prstGeom>
                  <a:ln/>
                </pic:spPr>
              </pic:pic>
            </a:graphicData>
          </a:graphic>
        </wp:inline>
      </w:drawing>
    </w:r>
  </w:p>
  <w:p w14:paraId="55061423" w14:textId="77777777" w:rsidR="005072DC" w:rsidRDefault="005072DC">
    <w:pPr>
      <w:pBdr>
        <w:top w:val="nil"/>
        <w:left w:val="nil"/>
        <w:bottom w:val="nil"/>
        <w:right w:val="nil"/>
        <w:between w:val="nil"/>
      </w:pBdr>
      <w:tabs>
        <w:tab w:val="center" w:pos="4819"/>
        <w:tab w:val="right" w:pos="9638"/>
      </w:tabs>
      <w:jc w:val="center"/>
    </w:pPr>
  </w:p>
  <w:p w14:paraId="653F550F" w14:textId="77777777" w:rsidR="005072DC" w:rsidRDefault="005072D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9A957" w14:textId="77777777" w:rsidR="008E7FAE" w:rsidRDefault="008E7FAE">
      <w:r>
        <w:separator/>
      </w:r>
    </w:p>
  </w:footnote>
  <w:footnote w:type="continuationSeparator" w:id="0">
    <w:p w14:paraId="03EC9190" w14:textId="77777777" w:rsidR="008E7FAE" w:rsidRDefault="008E7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B93F2" w14:textId="77777777" w:rsidR="005072DC" w:rsidRDefault="005072DC">
    <w:pPr>
      <w:pBdr>
        <w:top w:val="nil"/>
        <w:left w:val="nil"/>
        <w:bottom w:val="nil"/>
        <w:right w:val="nil"/>
        <w:between w:val="nil"/>
      </w:pBdr>
      <w:spacing w:line="276" w:lineRule="auto"/>
      <w:rPr>
        <w:sz w:val="18"/>
        <w:szCs w:val="18"/>
      </w:rPr>
    </w:pPr>
  </w:p>
  <w:tbl>
    <w:tblPr>
      <w:tblStyle w:val="ae"/>
      <w:tblW w:w="10145" w:type="dxa"/>
      <w:jc w:val="center"/>
      <w:tblInd w:w="0" w:type="dxa"/>
      <w:tblLayout w:type="fixed"/>
      <w:tblLook w:val="0400" w:firstRow="0" w:lastRow="0" w:firstColumn="0" w:lastColumn="0" w:noHBand="0" w:noVBand="1"/>
    </w:tblPr>
    <w:tblGrid>
      <w:gridCol w:w="1812"/>
      <w:gridCol w:w="8333"/>
    </w:tblGrid>
    <w:tr w:rsidR="005072DC" w:rsidRPr="00100BF8" w14:paraId="7FC9C80C" w14:textId="77777777">
      <w:trPr>
        <w:trHeight w:val="1230"/>
        <w:tblHeader/>
        <w:jc w:val="center"/>
      </w:trPr>
      <w:tc>
        <w:tcPr>
          <w:tcW w:w="1812" w:type="dxa"/>
        </w:tcPr>
        <w:p w14:paraId="2B275134" w14:textId="77777777" w:rsidR="005072DC" w:rsidRDefault="00000000">
          <w:pPr>
            <w:widowControl/>
            <w:ind w:left="-2" w:right="532" w:hanging="3"/>
            <w:jc w:val="center"/>
            <w:rPr>
              <w:rFonts w:ascii="Verdana" w:eastAsia="Verdana" w:hAnsi="Verdana" w:cs="Verdana"/>
              <w:b/>
              <w:color w:val="1C4587"/>
              <w:sz w:val="28"/>
              <w:szCs w:val="28"/>
            </w:rPr>
          </w:pPr>
          <w:r>
            <w:rPr>
              <w:noProof/>
            </w:rPr>
            <w:drawing>
              <wp:anchor distT="0" distB="0" distL="0" distR="0" simplePos="0" relativeHeight="251658240" behindDoc="1" locked="0" layoutInCell="1" hidden="0" allowOverlap="1" wp14:anchorId="77F3A618" wp14:editId="5937DFBA">
                <wp:simplePos x="0" y="0"/>
                <wp:positionH relativeFrom="column">
                  <wp:posOffset>10160</wp:posOffset>
                </wp:positionH>
                <wp:positionV relativeFrom="paragraph">
                  <wp:posOffset>57150</wp:posOffset>
                </wp:positionV>
                <wp:extent cx="1127392" cy="405658"/>
                <wp:effectExtent l="0" t="0" r="0" b="0"/>
                <wp:wrapNone/>
                <wp:docPr id="126426139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27392" cy="405658"/>
                        </a:xfrm>
                        <a:prstGeom prst="rect">
                          <a:avLst/>
                        </a:prstGeom>
                        <a:ln/>
                      </pic:spPr>
                    </pic:pic>
                  </a:graphicData>
                </a:graphic>
              </wp:anchor>
            </w:drawing>
          </w:r>
        </w:p>
      </w:tc>
      <w:tc>
        <w:tcPr>
          <w:tcW w:w="8333" w:type="dxa"/>
          <w:tcMar>
            <w:top w:w="0" w:type="dxa"/>
            <w:left w:w="115" w:type="dxa"/>
            <w:bottom w:w="0" w:type="dxa"/>
            <w:right w:w="115" w:type="dxa"/>
          </w:tcMar>
          <w:vAlign w:val="center"/>
        </w:tcPr>
        <w:p w14:paraId="1E630AC4" w14:textId="77777777" w:rsidR="005072DC" w:rsidRDefault="00000000">
          <w:pPr>
            <w:widowControl/>
            <w:ind w:left="27" w:right="259" w:hanging="2"/>
            <w:jc w:val="center"/>
            <w:rPr>
              <w:rFonts w:ascii="Candara" w:eastAsia="Candara" w:hAnsi="Candara" w:cs="Candara"/>
              <w:b/>
              <w:sz w:val="40"/>
              <w:szCs w:val="40"/>
            </w:rPr>
          </w:pPr>
          <w:r>
            <w:rPr>
              <w:rFonts w:ascii="Candara" w:eastAsia="Candara" w:hAnsi="Candara" w:cs="Candara"/>
              <w:b/>
              <w:color w:val="1C4587"/>
              <w:sz w:val="40"/>
              <w:szCs w:val="40"/>
            </w:rPr>
            <w:t>ISTITUTO COMPRENSIVO “G. BARTOLENA”</w:t>
          </w:r>
        </w:p>
        <w:p w14:paraId="58A0B0A2" w14:textId="77777777" w:rsidR="005072DC" w:rsidRDefault="00000000">
          <w:pPr>
            <w:widowControl/>
            <w:ind w:left="27" w:right="259" w:hanging="2"/>
            <w:jc w:val="center"/>
            <w:rPr>
              <w:rFonts w:ascii="Candara" w:eastAsia="Candara" w:hAnsi="Candara" w:cs="Candara"/>
              <w:b/>
            </w:rPr>
          </w:pPr>
          <w:r>
            <w:rPr>
              <w:rFonts w:ascii="Candara" w:eastAsia="Candara" w:hAnsi="Candara" w:cs="Candara"/>
              <w:color w:val="000000"/>
            </w:rPr>
            <w:t>Via Michel, 8 – 57128 LIVORNO, Tel: 0586/588711 </w:t>
          </w:r>
        </w:p>
        <w:p w14:paraId="27A50FDE" w14:textId="77777777" w:rsidR="005072DC" w:rsidRDefault="00000000">
          <w:pPr>
            <w:widowControl/>
            <w:ind w:left="27" w:right="259" w:hanging="2"/>
            <w:jc w:val="center"/>
            <w:rPr>
              <w:rFonts w:ascii="Candara" w:eastAsia="Candara" w:hAnsi="Candara" w:cs="Candara"/>
              <w:b/>
            </w:rPr>
          </w:pPr>
          <w:r>
            <w:rPr>
              <w:rFonts w:ascii="Candara" w:eastAsia="Candara" w:hAnsi="Candara" w:cs="Candara"/>
              <w:i/>
              <w:color w:val="000000"/>
            </w:rPr>
            <w:t xml:space="preserve">PEO: </w:t>
          </w:r>
          <w:hyperlink r:id="rId2">
            <w:r>
              <w:rPr>
                <w:rFonts w:ascii="Candara" w:eastAsia="Candara" w:hAnsi="Candara" w:cs="Candara"/>
                <w:i/>
                <w:color w:val="000000"/>
                <w:u w:val="single"/>
              </w:rPr>
              <w:t>LIIC82300E@istruzione.it</w:t>
            </w:r>
          </w:hyperlink>
          <w:r>
            <w:rPr>
              <w:rFonts w:ascii="Candara" w:eastAsia="Candara" w:hAnsi="Candara" w:cs="Candara"/>
              <w:i/>
              <w:color w:val="000000"/>
            </w:rPr>
            <w:t xml:space="preserve">  - PEC: </w:t>
          </w:r>
          <w:hyperlink r:id="rId3">
            <w:r>
              <w:rPr>
                <w:rFonts w:ascii="Candara" w:eastAsia="Candara" w:hAnsi="Candara" w:cs="Candara"/>
                <w:i/>
                <w:color w:val="000000"/>
                <w:u w:val="single"/>
              </w:rPr>
              <w:t>LIIC82300E@pec.istruzione.it</w:t>
            </w:r>
          </w:hyperlink>
        </w:p>
        <w:p w14:paraId="025E8966" w14:textId="77777777" w:rsidR="005072DC" w:rsidRPr="00100BF8" w:rsidRDefault="00000000">
          <w:pPr>
            <w:widowControl/>
            <w:ind w:left="27" w:right="259" w:hanging="2"/>
            <w:jc w:val="center"/>
            <w:rPr>
              <w:b/>
              <w:sz w:val="24"/>
              <w:szCs w:val="24"/>
              <w:lang w:val="en-US"/>
            </w:rPr>
          </w:pPr>
          <w:r w:rsidRPr="00100BF8">
            <w:rPr>
              <w:rFonts w:ascii="Candara" w:eastAsia="Candara" w:hAnsi="Candara" w:cs="Candara"/>
              <w:i/>
              <w:color w:val="000000"/>
              <w:lang w:val="en-US"/>
            </w:rPr>
            <w:t xml:space="preserve">sito web </w:t>
          </w:r>
          <w:hyperlink r:id="rId4">
            <w:r w:rsidRPr="00100BF8">
              <w:rPr>
                <w:rFonts w:ascii="Candara" w:eastAsia="Candara" w:hAnsi="Candara" w:cs="Candara"/>
                <w:i/>
                <w:color w:val="000000"/>
                <w:u w:val="single"/>
                <w:lang w:val="en-US"/>
              </w:rPr>
              <w:t>www.scuolabartolena.edu.it</w:t>
            </w:r>
          </w:hyperlink>
        </w:p>
      </w:tc>
    </w:tr>
  </w:tbl>
  <w:p w14:paraId="7B0C64D3" w14:textId="77777777" w:rsidR="005072DC" w:rsidRPr="00100BF8" w:rsidRDefault="005072DC">
    <w:pPr>
      <w:pBdr>
        <w:top w:val="nil"/>
        <w:left w:val="nil"/>
        <w:bottom w:val="nil"/>
        <w:right w:val="nil"/>
        <w:between w:val="nil"/>
      </w:pBdr>
      <w:tabs>
        <w:tab w:val="center" w:pos="4819"/>
        <w:tab w:val="right" w:pos="9638"/>
      </w:tabs>
      <w:rPr>
        <w:color w:val="00000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845653"/>
    <w:multiLevelType w:val="multilevel"/>
    <w:tmpl w:val="037AC4A8"/>
    <w:lvl w:ilvl="0">
      <w:start w:val="1"/>
      <w:numFmt w:val="bullet"/>
      <w:lvlText w:val="▪"/>
      <w:lvlJc w:val="left"/>
      <w:pPr>
        <w:ind w:left="0" w:firstLine="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7239C4"/>
    <w:multiLevelType w:val="multilevel"/>
    <w:tmpl w:val="AF56E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7644087">
    <w:abstractNumId w:val="0"/>
  </w:num>
  <w:num w:numId="2" w16cid:durableId="1824469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DC"/>
    <w:rsid w:val="00100BF8"/>
    <w:rsid w:val="005072DC"/>
    <w:rsid w:val="008E7FAE"/>
    <w:rsid w:val="00CA61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5625"/>
  <w15:docId w15:val="{61807B41-1464-46A3-B104-563FE9A6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62EE"/>
  </w:style>
  <w:style w:type="paragraph" w:styleId="Titolo1">
    <w:name w:val="heading 1"/>
    <w:basedOn w:val="Normale"/>
    <w:link w:val="Titolo1Carattere"/>
    <w:uiPriority w:val="9"/>
    <w:qFormat/>
    <w:rsid w:val="001962E0"/>
    <w:pPr>
      <w:ind w:left="808" w:hanging="274"/>
      <w:jc w:val="both"/>
      <w:outlineLvl w:val="0"/>
    </w:pPr>
    <w:rPr>
      <w:rFonts w:ascii="Tahoma" w:eastAsia="Tahoma" w:hAnsi="Tahoma" w:cs="Tahoma"/>
      <w:b/>
      <w:bCs/>
    </w:rPr>
  </w:style>
  <w:style w:type="paragraph" w:styleId="Titolo2">
    <w:name w:val="heading 2"/>
    <w:basedOn w:val="Normale"/>
    <w:next w:val="Normale"/>
    <w:uiPriority w:val="9"/>
    <w:semiHidden/>
    <w:unhideWhenUsed/>
    <w:qFormat/>
    <w:rsid w:val="0077174B"/>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77174B"/>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77174B"/>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77174B"/>
    <w:pPr>
      <w:keepNext/>
      <w:keepLines/>
      <w:spacing w:before="220" w:after="40"/>
      <w:outlineLvl w:val="4"/>
    </w:pPr>
    <w:rPr>
      <w:b/>
    </w:rPr>
  </w:style>
  <w:style w:type="paragraph" w:styleId="Titolo6">
    <w:name w:val="heading 6"/>
    <w:basedOn w:val="Normale"/>
    <w:next w:val="Normale"/>
    <w:uiPriority w:val="9"/>
    <w:semiHidden/>
    <w:unhideWhenUsed/>
    <w:qFormat/>
    <w:rsid w:val="0077174B"/>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CD62EE"/>
    <w:pPr>
      <w:ind w:left="540"/>
    </w:pPr>
    <w:rPr>
      <w:rFonts w:ascii="Tahoma" w:eastAsia="Tahoma" w:hAnsi="Tahoma" w:cs="Tahoma"/>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rsid w:val="0077174B"/>
    <w:tblPr>
      <w:tblCellMar>
        <w:top w:w="0" w:type="dxa"/>
        <w:left w:w="0" w:type="dxa"/>
        <w:bottom w:w="0" w:type="dxa"/>
        <w:right w:w="0" w:type="dxa"/>
      </w:tblCellMar>
    </w:tblPr>
  </w:style>
  <w:style w:type="table" w:customStyle="1" w:styleId="TableNormal2">
    <w:name w:val="Table Normal"/>
    <w:rsid w:val="0077174B"/>
    <w:tblPr>
      <w:tblCellMar>
        <w:top w:w="0" w:type="dxa"/>
        <w:left w:w="0" w:type="dxa"/>
        <w:bottom w:w="0" w:type="dxa"/>
        <w:right w:w="0" w:type="dxa"/>
      </w:tblCellMar>
    </w:tblPr>
  </w:style>
  <w:style w:type="table" w:customStyle="1" w:styleId="TableNormal3">
    <w:name w:val="Table Normal"/>
    <w:rsid w:val="0077174B"/>
    <w:tblPr>
      <w:tblCellMar>
        <w:top w:w="0" w:type="dxa"/>
        <w:left w:w="0" w:type="dxa"/>
        <w:bottom w:w="0" w:type="dxa"/>
        <w:right w:w="0" w:type="dxa"/>
      </w:tblCellMar>
    </w:tblPr>
  </w:style>
  <w:style w:type="table" w:customStyle="1" w:styleId="TableNormal4">
    <w:name w:val="Table Normal"/>
    <w:rsid w:val="0077174B"/>
    <w:tblPr>
      <w:tblCellMar>
        <w:top w:w="0" w:type="dxa"/>
        <w:left w:w="0" w:type="dxa"/>
        <w:bottom w:w="0" w:type="dxa"/>
        <w:right w:w="0" w:type="dxa"/>
      </w:tblCellMar>
    </w:tblPr>
  </w:style>
  <w:style w:type="table" w:customStyle="1" w:styleId="TableNormal5">
    <w:name w:val="Table Normal"/>
    <w:rsid w:val="0077174B"/>
    <w:tblPr>
      <w:tblCellMar>
        <w:top w:w="0" w:type="dxa"/>
        <w:left w:w="0" w:type="dxa"/>
        <w:bottom w:w="0" w:type="dxa"/>
        <w:right w:w="0" w:type="dxa"/>
      </w:tblCellMar>
    </w:tblPr>
  </w:style>
  <w:style w:type="table" w:customStyle="1" w:styleId="TableNormal30">
    <w:name w:val="Table Normal3"/>
    <w:rsid w:val="0077174B"/>
    <w:tblPr>
      <w:tblCellMar>
        <w:top w:w="0" w:type="dxa"/>
        <w:left w:w="0" w:type="dxa"/>
        <w:bottom w:w="0" w:type="dxa"/>
        <w:right w:w="0" w:type="dxa"/>
      </w:tblCellMar>
    </w:tblPr>
  </w:style>
  <w:style w:type="table" w:customStyle="1" w:styleId="TableNormal20">
    <w:name w:val="Table Normal2"/>
    <w:rsid w:val="0077174B"/>
    <w:tblPr>
      <w:tblCellMar>
        <w:top w:w="0" w:type="dxa"/>
        <w:left w:w="0" w:type="dxa"/>
        <w:bottom w:w="0" w:type="dxa"/>
        <w:right w:w="0" w:type="dxa"/>
      </w:tblCellMar>
    </w:tblPr>
  </w:style>
  <w:style w:type="table" w:customStyle="1" w:styleId="TableNormal10">
    <w:name w:val="Table Normal1"/>
    <w:uiPriority w:val="2"/>
    <w:semiHidden/>
    <w:unhideWhenUsed/>
    <w:qFormat/>
    <w:rsid w:val="00CD62EE"/>
    <w:tblPr>
      <w:tblInd w:w="0" w:type="dxa"/>
      <w:tblCellMar>
        <w:top w:w="0" w:type="dxa"/>
        <w:left w:w="0" w:type="dxa"/>
        <w:bottom w:w="0" w:type="dxa"/>
        <w:right w:w="0" w:type="dxa"/>
      </w:tblCellMar>
    </w:tblPr>
  </w:style>
  <w:style w:type="paragraph" w:styleId="Corpotesto">
    <w:name w:val="Body Text"/>
    <w:basedOn w:val="Normale"/>
    <w:uiPriority w:val="1"/>
    <w:qFormat/>
    <w:rsid w:val="00CD62EE"/>
  </w:style>
  <w:style w:type="paragraph" w:customStyle="1" w:styleId="Titolo11">
    <w:name w:val="Titolo 11"/>
    <w:basedOn w:val="Normale"/>
    <w:uiPriority w:val="1"/>
    <w:qFormat/>
    <w:rsid w:val="00CD62EE"/>
    <w:pPr>
      <w:ind w:left="565" w:right="565"/>
      <w:jc w:val="center"/>
      <w:outlineLvl w:val="1"/>
    </w:pPr>
    <w:rPr>
      <w:b/>
      <w:bCs/>
      <w:sz w:val="24"/>
      <w:szCs w:val="24"/>
    </w:rPr>
  </w:style>
  <w:style w:type="paragraph" w:styleId="Paragrafoelenco">
    <w:name w:val="List Paragraph"/>
    <w:basedOn w:val="Normale"/>
    <w:uiPriority w:val="1"/>
    <w:qFormat/>
    <w:rsid w:val="00CD62EE"/>
  </w:style>
  <w:style w:type="paragraph" w:customStyle="1" w:styleId="TableParagraph">
    <w:name w:val="Table Paragraph"/>
    <w:basedOn w:val="Normale"/>
    <w:uiPriority w:val="1"/>
    <w:qFormat/>
    <w:rsid w:val="00CD62EE"/>
    <w:pPr>
      <w:spacing w:before="40"/>
    </w:pPr>
  </w:style>
  <w:style w:type="paragraph" w:styleId="Testofumetto">
    <w:name w:val="Balloon Text"/>
    <w:basedOn w:val="Normale"/>
    <w:link w:val="TestofumettoCarattere"/>
    <w:uiPriority w:val="99"/>
    <w:semiHidden/>
    <w:unhideWhenUsed/>
    <w:rsid w:val="00DA226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2268"/>
    <w:rPr>
      <w:rFonts w:ascii="Tahoma" w:eastAsia="Times New Roman" w:hAnsi="Tahoma" w:cs="Tahoma"/>
      <w:sz w:val="16"/>
      <w:szCs w:val="16"/>
      <w:lang w:val="it-IT"/>
    </w:rPr>
  </w:style>
  <w:style w:type="paragraph" w:styleId="NormaleWeb">
    <w:name w:val="Normal (Web)"/>
    <w:basedOn w:val="Normale"/>
    <w:uiPriority w:val="99"/>
    <w:unhideWhenUsed/>
    <w:rsid w:val="00DA2268"/>
    <w:pPr>
      <w:widowControl/>
      <w:spacing w:before="100" w:beforeAutospacing="1" w:after="100" w:afterAutospacing="1"/>
    </w:pPr>
    <w:rPr>
      <w:sz w:val="24"/>
      <w:szCs w:val="24"/>
    </w:rPr>
  </w:style>
  <w:style w:type="character" w:styleId="Collegamentoipertestuale">
    <w:name w:val="Hyperlink"/>
    <w:basedOn w:val="Carpredefinitoparagrafo"/>
    <w:uiPriority w:val="99"/>
    <w:unhideWhenUsed/>
    <w:rsid w:val="00DA2268"/>
    <w:rPr>
      <w:color w:val="0000FF"/>
      <w:u w:val="single"/>
    </w:rPr>
  </w:style>
  <w:style w:type="paragraph" w:styleId="Nessunaspaziatura">
    <w:name w:val="No Spacing"/>
    <w:uiPriority w:val="1"/>
    <w:qFormat/>
    <w:rsid w:val="00DA2268"/>
  </w:style>
  <w:style w:type="paragraph" w:styleId="Intestazione">
    <w:name w:val="header"/>
    <w:basedOn w:val="Normale"/>
    <w:link w:val="IntestazioneCarattere"/>
    <w:uiPriority w:val="99"/>
    <w:unhideWhenUsed/>
    <w:rsid w:val="00DA2268"/>
    <w:pPr>
      <w:tabs>
        <w:tab w:val="center" w:pos="4819"/>
        <w:tab w:val="right" w:pos="9638"/>
      </w:tabs>
    </w:pPr>
  </w:style>
  <w:style w:type="character" w:customStyle="1" w:styleId="IntestazioneCarattere">
    <w:name w:val="Intestazione Carattere"/>
    <w:basedOn w:val="Carpredefinitoparagrafo"/>
    <w:link w:val="Intestazione"/>
    <w:uiPriority w:val="99"/>
    <w:rsid w:val="00DA2268"/>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DA2268"/>
    <w:pPr>
      <w:tabs>
        <w:tab w:val="center" w:pos="4819"/>
        <w:tab w:val="right" w:pos="9638"/>
      </w:tabs>
    </w:pPr>
  </w:style>
  <w:style w:type="character" w:customStyle="1" w:styleId="PidipaginaCarattere">
    <w:name w:val="Piè di pagina Carattere"/>
    <w:basedOn w:val="Carpredefinitoparagrafo"/>
    <w:link w:val="Pidipagina"/>
    <w:uiPriority w:val="99"/>
    <w:rsid w:val="00DA2268"/>
    <w:rPr>
      <w:rFonts w:ascii="Times New Roman" w:eastAsia="Times New Roman" w:hAnsi="Times New Roman" w:cs="Times New Roman"/>
      <w:lang w:val="it-IT"/>
    </w:rPr>
  </w:style>
  <w:style w:type="character" w:customStyle="1" w:styleId="Titolo1Carattere">
    <w:name w:val="Titolo 1 Carattere"/>
    <w:basedOn w:val="Carpredefinitoparagrafo"/>
    <w:link w:val="Titolo1"/>
    <w:uiPriority w:val="9"/>
    <w:rsid w:val="001962E0"/>
    <w:rPr>
      <w:rFonts w:ascii="Tahoma" w:eastAsia="Tahoma" w:hAnsi="Tahoma" w:cs="Tahoma"/>
      <w:b/>
      <w:bCs/>
      <w:lang w:val="it-IT" w:eastAsia="it-IT"/>
    </w:rPr>
  </w:style>
  <w:style w:type="paragraph" w:customStyle="1" w:styleId="Corpo">
    <w:name w:val="Corpo"/>
    <w:rsid w:val="0082104F"/>
    <w:pPr>
      <w:widowControl/>
    </w:pPr>
    <w:rPr>
      <w:rFonts w:ascii="Helvetica" w:eastAsia="Arial Unicode MS" w:hAnsi="Helvetica" w:cs="Arial Unicode MS"/>
      <w:color w:val="000000"/>
      <w:sz w:val="24"/>
      <w:szCs w:val="24"/>
      <w:lang w:val="de-DE"/>
    </w:rPr>
  </w:style>
  <w:style w:type="table" w:styleId="Grigliatabella">
    <w:name w:val="Table Grid"/>
    <w:basedOn w:val="Tabellanormale"/>
    <w:uiPriority w:val="39"/>
    <w:rsid w:val="0082104F"/>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Carpredefinitoparagrafo"/>
    <w:rsid w:val="000122F9"/>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3">
    <w:name w:val="3"/>
    <w:basedOn w:val="TableNormal10"/>
    <w:rsid w:val="0077174B"/>
    <w:tblPr>
      <w:tblStyleRowBandSize w:val="1"/>
      <w:tblStyleColBandSize w:val="1"/>
      <w:tblCellMar>
        <w:top w:w="15" w:type="dxa"/>
        <w:left w:w="15" w:type="dxa"/>
        <w:bottom w:w="15" w:type="dxa"/>
        <w:right w:w="15" w:type="dxa"/>
      </w:tblCellMar>
    </w:tblPr>
  </w:style>
  <w:style w:type="table" w:customStyle="1" w:styleId="2">
    <w:name w:val="2"/>
    <w:basedOn w:val="TableNormal20"/>
    <w:rsid w:val="0077174B"/>
    <w:tblPr>
      <w:tblStyleRowBandSize w:val="1"/>
      <w:tblStyleColBandSize w:val="1"/>
      <w:tblCellMar>
        <w:top w:w="100" w:type="dxa"/>
        <w:left w:w="100" w:type="dxa"/>
        <w:bottom w:w="100" w:type="dxa"/>
        <w:right w:w="100" w:type="dxa"/>
      </w:tblCellMar>
    </w:tblPr>
  </w:style>
  <w:style w:type="table" w:customStyle="1" w:styleId="1">
    <w:name w:val="1"/>
    <w:basedOn w:val="TableNormal20"/>
    <w:rsid w:val="0077174B"/>
    <w:tblPr>
      <w:tblStyleRowBandSize w:val="1"/>
      <w:tblStyleColBandSize w:val="1"/>
      <w:tblCellMar>
        <w:top w:w="15" w:type="dxa"/>
        <w:left w:w="15" w:type="dxa"/>
        <w:bottom w:w="15" w:type="dxa"/>
        <w:right w:w="15" w:type="dxa"/>
      </w:tblCellMar>
    </w:tblPr>
  </w:style>
  <w:style w:type="table" w:customStyle="1" w:styleId="7">
    <w:name w:val="7"/>
    <w:basedOn w:val="TableNormal30"/>
    <w:rsid w:val="0077174B"/>
    <w:tblPr>
      <w:tblStyleRowBandSize w:val="1"/>
      <w:tblStyleColBandSize w:val="1"/>
      <w:tblCellMar>
        <w:left w:w="70" w:type="dxa"/>
        <w:right w:w="70" w:type="dxa"/>
      </w:tblCellMar>
    </w:tblPr>
  </w:style>
  <w:style w:type="table" w:customStyle="1" w:styleId="6">
    <w:name w:val="6"/>
    <w:basedOn w:val="TableNormal30"/>
    <w:rsid w:val="0077174B"/>
    <w:tblPr>
      <w:tblStyleRowBandSize w:val="1"/>
      <w:tblStyleColBandSize w:val="1"/>
      <w:tblCellMar>
        <w:left w:w="70" w:type="dxa"/>
        <w:right w:w="70" w:type="dxa"/>
      </w:tblCellMar>
    </w:tblPr>
  </w:style>
  <w:style w:type="table" w:customStyle="1" w:styleId="5">
    <w:name w:val="5"/>
    <w:basedOn w:val="TableNormal30"/>
    <w:rsid w:val="0077174B"/>
    <w:tblPr>
      <w:tblStyleRowBandSize w:val="1"/>
      <w:tblStyleColBandSize w:val="1"/>
      <w:tblCellMar>
        <w:left w:w="70" w:type="dxa"/>
        <w:right w:w="70" w:type="dxa"/>
      </w:tblCellMar>
    </w:tblPr>
  </w:style>
  <w:style w:type="table" w:customStyle="1" w:styleId="4">
    <w:name w:val="4"/>
    <w:basedOn w:val="TableNormal30"/>
    <w:rsid w:val="0077174B"/>
    <w:tblPr>
      <w:tblStyleRowBandSize w:val="1"/>
      <w:tblStyleColBandSize w:val="1"/>
      <w:tblCellMar>
        <w:top w:w="15" w:type="dxa"/>
        <w:left w:w="15" w:type="dxa"/>
        <w:bottom w:w="15" w:type="dxa"/>
        <w:right w:w="15" w:type="dxa"/>
      </w:tblCellMar>
    </w:tblPr>
  </w:style>
  <w:style w:type="table" w:customStyle="1" w:styleId="a">
    <w:basedOn w:val="TableNormal5"/>
    <w:rsid w:val="0077174B"/>
    <w:tblPr>
      <w:tblStyleRowBandSize w:val="1"/>
      <w:tblStyleColBandSize w:val="1"/>
      <w:tblCellMar>
        <w:top w:w="15" w:type="dxa"/>
        <w:left w:w="15" w:type="dxa"/>
        <w:bottom w:w="15" w:type="dxa"/>
        <w:right w:w="15" w:type="dxa"/>
      </w:tblCellMar>
    </w:tblPr>
  </w:style>
  <w:style w:type="table" w:customStyle="1" w:styleId="a0">
    <w:basedOn w:val="TableNormal5"/>
    <w:rsid w:val="0077174B"/>
    <w:tblPr>
      <w:tblStyleRowBandSize w:val="1"/>
      <w:tblStyleColBandSize w:val="1"/>
      <w:tblCellMar>
        <w:top w:w="15" w:type="dxa"/>
        <w:left w:w="15" w:type="dxa"/>
        <w:bottom w:w="15" w:type="dxa"/>
        <w:right w:w="15" w:type="dxa"/>
      </w:tblCellMar>
    </w:tblPr>
  </w:style>
  <w:style w:type="table" w:customStyle="1" w:styleId="a1">
    <w:basedOn w:val="TableNormal5"/>
    <w:rsid w:val="0077174B"/>
    <w:tblPr>
      <w:tblStyleRowBandSize w:val="1"/>
      <w:tblStyleColBandSize w:val="1"/>
      <w:tblCellMar>
        <w:top w:w="15" w:type="dxa"/>
        <w:left w:w="15" w:type="dxa"/>
        <w:bottom w:w="15" w:type="dxa"/>
        <w:right w:w="15" w:type="dxa"/>
      </w:tblCellMar>
    </w:tblPr>
  </w:style>
  <w:style w:type="table" w:customStyle="1" w:styleId="a2">
    <w:basedOn w:val="TableNormal4"/>
    <w:rsid w:val="0077174B"/>
    <w:tblPr>
      <w:tblStyleRowBandSize w:val="1"/>
      <w:tblStyleColBandSize w:val="1"/>
      <w:tblCellMar>
        <w:top w:w="15" w:type="dxa"/>
        <w:left w:w="15" w:type="dxa"/>
        <w:bottom w:w="15" w:type="dxa"/>
        <w:right w:w="15" w:type="dxa"/>
      </w:tblCellMar>
    </w:tblPr>
  </w:style>
  <w:style w:type="table" w:customStyle="1" w:styleId="a3">
    <w:basedOn w:val="TableNormal4"/>
    <w:rsid w:val="0077174B"/>
    <w:tblPr>
      <w:tblStyleRowBandSize w:val="1"/>
      <w:tblStyleColBandSize w:val="1"/>
      <w:tblCellMar>
        <w:top w:w="15" w:type="dxa"/>
        <w:left w:w="15" w:type="dxa"/>
        <w:bottom w:w="15" w:type="dxa"/>
        <w:right w:w="15" w:type="dxa"/>
      </w:tblCellMar>
    </w:tblPr>
  </w:style>
  <w:style w:type="table" w:customStyle="1" w:styleId="a4">
    <w:basedOn w:val="TableNormal4"/>
    <w:rsid w:val="0077174B"/>
    <w:tblPr>
      <w:tblStyleRowBandSize w:val="1"/>
      <w:tblStyleColBandSize w:val="1"/>
      <w:tblCellMar>
        <w:top w:w="15" w:type="dxa"/>
        <w:left w:w="15" w:type="dxa"/>
        <w:bottom w:w="15" w:type="dxa"/>
        <w:right w:w="15" w:type="dxa"/>
      </w:tblCellMar>
    </w:tblPr>
  </w:style>
  <w:style w:type="table" w:customStyle="1" w:styleId="a5">
    <w:basedOn w:val="TableNormal4"/>
    <w:rsid w:val="0077174B"/>
    <w:tblPr>
      <w:tblStyleRowBandSize w:val="1"/>
      <w:tblStyleColBandSize w:val="1"/>
      <w:tblCellMar>
        <w:top w:w="15" w:type="dxa"/>
        <w:left w:w="15" w:type="dxa"/>
        <w:bottom w:w="15" w:type="dxa"/>
        <w:right w:w="15" w:type="dxa"/>
      </w:tblCellMar>
    </w:tblPr>
  </w:style>
  <w:style w:type="table" w:customStyle="1" w:styleId="a6">
    <w:basedOn w:val="TableNormal4"/>
    <w:rsid w:val="0077174B"/>
    <w:tblPr>
      <w:tblStyleRowBandSize w:val="1"/>
      <w:tblStyleColBandSize w:val="1"/>
      <w:tblCellMar>
        <w:top w:w="15" w:type="dxa"/>
        <w:left w:w="15" w:type="dxa"/>
        <w:bottom w:w="15" w:type="dxa"/>
        <w:right w:w="15" w:type="dxa"/>
      </w:tblCellMar>
    </w:tblPr>
  </w:style>
  <w:style w:type="table" w:customStyle="1" w:styleId="a7">
    <w:basedOn w:val="TableNormal3"/>
    <w:rsid w:val="0077174B"/>
    <w:tblPr>
      <w:tblStyleRowBandSize w:val="1"/>
      <w:tblStyleColBandSize w:val="1"/>
      <w:tblCellMar>
        <w:top w:w="15" w:type="dxa"/>
        <w:left w:w="15" w:type="dxa"/>
        <w:bottom w:w="15" w:type="dxa"/>
        <w:right w:w="15" w:type="dxa"/>
      </w:tblCellMar>
    </w:tblPr>
  </w:style>
  <w:style w:type="table" w:customStyle="1" w:styleId="a8">
    <w:basedOn w:val="TableNormal3"/>
    <w:rsid w:val="0077174B"/>
    <w:tblPr>
      <w:tblStyleRowBandSize w:val="1"/>
      <w:tblStyleColBandSize w:val="1"/>
      <w:tblCellMar>
        <w:top w:w="15" w:type="dxa"/>
        <w:left w:w="15" w:type="dxa"/>
        <w:bottom w:w="15" w:type="dxa"/>
        <w:right w:w="15" w:type="dxa"/>
      </w:tblCellMar>
    </w:tblPr>
  </w:style>
  <w:style w:type="table" w:customStyle="1" w:styleId="a9">
    <w:basedOn w:val="TableNormal3"/>
    <w:rsid w:val="0077174B"/>
    <w:tblPr>
      <w:tblStyleRowBandSize w:val="1"/>
      <w:tblStyleColBandSize w:val="1"/>
      <w:tblCellMar>
        <w:top w:w="15" w:type="dxa"/>
        <w:left w:w="15" w:type="dxa"/>
        <w:bottom w:w="15" w:type="dxa"/>
        <w:right w:w="15" w:type="dxa"/>
      </w:tblCellMar>
    </w:tblPr>
  </w:style>
  <w:style w:type="table" w:customStyle="1" w:styleId="aa">
    <w:basedOn w:val="TableNormal3"/>
    <w:rsid w:val="0077174B"/>
    <w:tblPr>
      <w:tblStyleRowBandSize w:val="1"/>
      <w:tblStyleColBandSize w:val="1"/>
      <w:tblCellMar>
        <w:top w:w="15" w:type="dxa"/>
        <w:left w:w="15" w:type="dxa"/>
        <w:bottom w:w="15" w:type="dxa"/>
        <w:right w:w="15" w:type="dxa"/>
      </w:tblCellMar>
    </w:tblPr>
  </w:style>
  <w:style w:type="table" w:customStyle="1" w:styleId="ab">
    <w:basedOn w:val="TableNormal3"/>
    <w:rsid w:val="0077174B"/>
    <w:tblPr>
      <w:tblStyleRowBandSize w:val="1"/>
      <w:tblStyleColBandSize w:val="1"/>
      <w:tblCellMar>
        <w:top w:w="15" w:type="dxa"/>
        <w:left w:w="15" w:type="dxa"/>
        <w:bottom w:w="15" w:type="dxa"/>
        <w:right w:w="15" w:type="dxa"/>
      </w:tblCellMar>
    </w:tblPr>
  </w:style>
  <w:style w:type="table" w:customStyle="1" w:styleId="ac">
    <w:basedOn w:val="TableNormal2"/>
    <w:rsid w:val="0077174B"/>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LIIC82300E@pec.istruzione.it" TargetMode="External"/><Relationship Id="rId2" Type="http://schemas.openxmlformats.org/officeDocument/2006/relationships/hyperlink" Target="mailto:LIIC82300E@istruzione.it" TargetMode="External"/><Relationship Id="rId1" Type="http://schemas.openxmlformats.org/officeDocument/2006/relationships/image" Target="media/image1.jpg"/><Relationship Id="rId4" Type="http://schemas.openxmlformats.org/officeDocument/2006/relationships/hyperlink" Target="http://www.scuolabartolena.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d0bpOB3uFSSeM6MtO8tX3DD9Q==">CgMxLjAyCGguZ2pkZ3hzOAByITFJbXZDR2l3WS1oTHNfQWg2XzE3Z3NLckxjYnpNSnNIXw==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601</Words>
  <Characters>3428</Characters>
  <Application>Microsoft Office Word</Application>
  <DocSecurity>0</DocSecurity>
  <Lines>28</Lines>
  <Paragraphs>8</Paragraphs>
  <ScaleCrop>false</ScaleCrop>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ic bartolena livorno</cp:lastModifiedBy>
  <cp:revision>2</cp:revision>
  <dcterms:created xsi:type="dcterms:W3CDTF">2024-09-19T17:54:00Z</dcterms:created>
  <dcterms:modified xsi:type="dcterms:W3CDTF">2024-09-19T17:54:00Z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2023-03-30T00:00:00Z</vt:lpwstr>
  </property>
  <property fmtid="{D5CDD505-2E9C-101B-9397-08002B2CF9AE}" pid="3" name="Creator">
    <vt:lpwstr>Acrobat PDFMaker 10.0 per Word</vt:lpwstr>
  </property>
  <property fmtid="{D5CDD505-2E9C-101B-9397-08002B2CF9AE}" pid="4" name="LastSaved">
    <vt:lpwstr>2023-03-31T00:00:00Z</vt:lpwstr>
  </property>
</Properties>
</file>